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429" w14:textId="16F5BA87" w:rsidR="005103F8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 о закупках в рамках проекта «Корпоративный контроль»</w:t>
      </w:r>
    </w:p>
    <w:p w14:paraId="2CB50DB8" w14:textId="77777777" w:rsidR="005103F8" w:rsidRDefault="00000000">
      <w:pPr>
        <w:pStyle w:val="Standard"/>
        <w:jc w:val="center"/>
        <w:rPr>
          <w:rFonts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КОГБУСО «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Климковский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 xml:space="preserve"> дом-</w:t>
      </w:r>
      <w:r>
        <w:rPr>
          <w:rFonts w:ascii="Times New Roman" w:hAnsi="Times New Roman" w:cs="Times New Roman"/>
          <w:b/>
          <w:bCs/>
        </w:rPr>
        <w:t>интернат»</w:t>
      </w:r>
    </w:p>
    <w:p w14:paraId="38DC27DB" w14:textId="440D26A0" w:rsidR="005103F8" w:rsidRPr="00242203" w:rsidRDefault="00000000" w:rsidP="00242203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за </w:t>
      </w:r>
      <w:r w:rsidR="00A3111A">
        <w:rPr>
          <w:rFonts w:ascii="Times New Roman" w:hAnsi="Times New Roman" w:cs="Times New Roman"/>
          <w:b/>
          <w:bCs/>
          <w:u w:val="single"/>
        </w:rPr>
        <w:t>янва</w:t>
      </w:r>
      <w:r w:rsidR="00655C22">
        <w:rPr>
          <w:rFonts w:ascii="Times New Roman" w:hAnsi="Times New Roman" w:cs="Times New Roman"/>
          <w:b/>
          <w:bCs/>
          <w:u w:val="single"/>
        </w:rPr>
        <w:t>рь</w:t>
      </w:r>
      <w:r w:rsidR="0040463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D7375">
        <w:rPr>
          <w:rFonts w:ascii="Times New Roman" w:hAnsi="Times New Roman" w:cs="Times New Roman"/>
          <w:b/>
          <w:bCs/>
          <w:u w:val="single"/>
        </w:rPr>
        <w:t>202</w:t>
      </w:r>
      <w:r w:rsidR="00A3111A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 xml:space="preserve"> г.</w:t>
      </w:r>
    </w:p>
    <w:tbl>
      <w:tblPr>
        <w:tblW w:w="15810" w:type="dxa"/>
        <w:tblInd w:w="-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517"/>
        <w:gridCol w:w="42"/>
        <w:gridCol w:w="2552"/>
        <w:gridCol w:w="1488"/>
        <w:gridCol w:w="71"/>
        <w:gridCol w:w="1843"/>
        <w:gridCol w:w="6"/>
        <w:gridCol w:w="1080"/>
        <w:gridCol w:w="48"/>
        <w:gridCol w:w="1276"/>
        <w:gridCol w:w="41"/>
        <w:gridCol w:w="1755"/>
        <w:gridCol w:w="46"/>
        <w:gridCol w:w="993"/>
        <w:gridCol w:w="141"/>
        <w:gridCol w:w="1134"/>
        <w:gridCol w:w="1136"/>
      </w:tblGrid>
      <w:tr w:rsidR="005103F8" w14:paraId="79ECB08B" w14:textId="77777777" w:rsidTr="00AF3C4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D87E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B551C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закупки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CC60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14:paraId="54D6A103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14:paraId="48EBC416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E4B39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8B45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поставки товара, выполнения работ, оказания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3AD70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НМЦК, руб.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14D3A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 контракта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C4BA4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E9470" w14:textId="5603885B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17FE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единицы товара,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58F06" w14:textId="4B1DC0EA" w:rsidR="005103F8" w:rsidRDefault="00000000">
            <w:pPr>
              <w:pStyle w:val="Standard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исполнения 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proofErr w:type="gramEnd"/>
          </w:p>
        </w:tc>
      </w:tr>
      <w:tr w:rsidR="005103F8" w14:paraId="437F267C" w14:textId="77777777" w:rsidTr="000D7375">
        <w:tc>
          <w:tcPr>
            <w:tcW w:w="15810" w:type="dxa"/>
            <w:gridSpan w:val="1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BCC2" w14:textId="478FB333" w:rsidR="005103F8" w:rsidRDefault="00000000">
            <w:pPr>
              <w:pStyle w:val="Standard"/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на основании ч.1 п. </w:t>
            </w:r>
            <w:r w:rsidR="0079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93   Федерального закона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A3111A" w14:paraId="538E7AEF" w14:textId="77777777" w:rsidTr="00AF3C4D">
        <w:trPr>
          <w:trHeight w:val="34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435C7" w14:textId="48BE1B08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E0FE" w14:textId="4C74573E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ВР01444518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757FA" w14:textId="601D30F0" w:rsidR="00A3111A" w:rsidRPr="0040463D" w:rsidRDefault="00A3111A" w:rsidP="0040463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обслуживания пожарной сигнализации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6D448" w14:textId="048A33F1" w:rsidR="00A3111A" w:rsidRPr="00A3111A" w:rsidRDefault="00A3111A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  <w:r w:rsidRPr="00A3111A">
              <w:rPr>
                <w:spacing w:val="40"/>
                <w:w w:val="95"/>
                <w:sz w:val="20"/>
                <w:szCs w:val="20"/>
              </w:rPr>
              <w:t>12 мес.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AAC6A" w14:textId="6096A6BF" w:rsidR="00A3111A" w:rsidRPr="00A3111A" w:rsidRDefault="00A3111A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  <w:r w:rsidRPr="00A3111A">
              <w:rPr>
                <w:spacing w:val="40"/>
                <w:w w:val="95"/>
                <w:sz w:val="20"/>
                <w:szCs w:val="20"/>
              </w:rPr>
              <w:t>01.01.2026-31.12.2026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4BAD" w14:textId="63049143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192940,00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51EB6" w14:textId="229D6342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8177D" w14:textId="4437D06C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«Щит»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9FB69" w14:textId="00048AE1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E5A8" w14:textId="14B69209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D10E9" w14:textId="2F135DE3" w:rsidR="00A3111A" w:rsidRPr="00F12F14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</w:tr>
      <w:tr w:rsidR="00A3111A" w14:paraId="373755B2" w14:textId="77777777" w:rsidTr="00AF3C4D">
        <w:trPr>
          <w:trHeight w:val="34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8DFE3" w14:textId="401FD72D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2087D" w14:textId="11CB2272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ВР01446785</w:t>
            </w:r>
          </w:p>
        </w:tc>
        <w:tc>
          <w:tcPr>
            <w:tcW w:w="2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C9B86" w14:textId="41E4120F" w:rsidR="00A3111A" w:rsidRPr="00A3111A" w:rsidRDefault="00A3111A" w:rsidP="00A3111A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услуг по предоставлению </w:t>
            </w:r>
            <w:r w:rsidRPr="00A3111A">
              <w:rPr>
                <w:sz w:val="18"/>
                <w:szCs w:val="18"/>
              </w:rPr>
              <w:t>неисключительн</w:t>
            </w:r>
            <w:r>
              <w:rPr>
                <w:sz w:val="18"/>
                <w:szCs w:val="18"/>
              </w:rPr>
              <w:t>ых</w:t>
            </w:r>
            <w:r w:rsidRPr="00A3111A">
              <w:rPr>
                <w:sz w:val="18"/>
                <w:szCs w:val="18"/>
              </w:rPr>
              <w:t xml:space="preserve"> прав на использование программы для ЭВМ «Централизованная информационная система финансово-хозяйственной деятельности организаций сектора государственного (муниципального) управления (Смета-СМАРТ)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71DC1" w14:textId="5408EB66" w:rsidR="00A3111A" w:rsidRPr="0040463D" w:rsidRDefault="00A3111A" w:rsidP="00A3111A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  <w:r>
              <w:rPr>
                <w:spacing w:val="40"/>
                <w:w w:val="95"/>
                <w:sz w:val="20"/>
                <w:szCs w:val="20"/>
              </w:rPr>
              <w:t>12 мес.</w:t>
            </w:r>
            <w:r w:rsidRPr="00091BA0">
              <w:t xml:space="preserve"> </w:t>
            </w:r>
            <w:r w:rsidRPr="00A3111A">
              <w:rPr>
                <w:sz w:val="16"/>
                <w:szCs w:val="16"/>
              </w:rPr>
              <w:t>(Смета-СМАРТ)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D1FD2" w14:textId="2B54EFE8" w:rsidR="00A3111A" w:rsidRPr="0040463D" w:rsidRDefault="00A3111A" w:rsidP="00A3111A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  <w:r w:rsidRPr="00A3111A">
              <w:rPr>
                <w:spacing w:val="40"/>
                <w:w w:val="95"/>
                <w:sz w:val="20"/>
                <w:szCs w:val="20"/>
              </w:rPr>
              <w:t>01.01.2026-31.12.2026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AA9A8" w14:textId="5B62AD29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51860,67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B814D" w14:textId="5547FFDA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C36B2" w14:textId="705742E3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 КМЦ «Профессионал Плюс»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B2EB2" w14:textId="06A51697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B28F2" w14:textId="11303935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31960,00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EB449" w14:textId="2DDD714B" w:rsidR="00A3111A" w:rsidRPr="00F12F14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</w:tr>
      <w:tr w:rsidR="00A3111A" w14:paraId="4C70D2C8" w14:textId="77777777" w:rsidTr="00B97196">
        <w:trPr>
          <w:trHeight w:val="346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ABBB9" w14:textId="77777777" w:rsidR="00A3111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6AF7" w14:textId="77777777" w:rsidR="00A3111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47FDE" w14:textId="77777777" w:rsidR="00A3111A" w:rsidRPr="0040463D" w:rsidRDefault="00A3111A" w:rsidP="00A3111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A34F9" w14:textId="6F6ED05C" w:rsidR="00A3111A" w:rsidRPr="0040463D" w:rsidRDefault="00A3111A" w:rsidP="00A3111A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  <w:r>
              <w:rPr>
                <w:spacing w:val="40"/>
                <w:w w:val="95"/>
                <w:sz w:val="20"/>
                <w:szCs w:val="20"/>
              </w:rPr>
              <w:t>3мес.</w:t>
            </w:r>
            <w:r w:rsidRPr="00091BA0">
              <w:t xml:space="preserve"> </w:t>
            </w:r>
            <w:r w:rsidRPr="00A3111A">
              <w:rPr>
                <w:sz w:val="18"/>
                <w:szCs w:val="18"/>
              </w:rPr>
              <w:t>(</w:t>
            </w:r>
            <w:proofErr w:type="spellStart"/>
            <w:r w:rsidRPr="00A3111A">
              <w:rPr>
                <w:sz w:val="18"/>
                <w:szCs w:val="18"/>
              </w:rPr>
              <w:t>Зарплата-КС+Кадры-КС</w:t>
            </w:r>
            <w:proofErr w:type="spellEnd"/>
            <w:r w:rsidRPr="00A3111A">
              <w:rPr>
                <w:sz w:val="18"/>
                <w:szCs w:val="18"/>
              </w:rPr>
              <w:t>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F1FAF" w14:textId="21D2FC86" w:rsidR="00A3111A" w:rsidRPr="0040463D" w:rsidRDefault="00A3111A" w:rsidP="00A3111A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  <w:r>
              <w:rPr>
                <w:spacing w:val="40"/>
                <w:w w:val="95"/>
                <w:sz w:val="20"/>
                <w:szCs w:val="20"/>
              </w:rPr>
              <w:t>01.01.2026-31.03.2026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F2D5A" w14:textId="77777777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BB90D" w14:textId="77777777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7078E" w14:textId="77777777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9B8A4" w14:textId="77777777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D2E31" w14:textId="24F1A77D" w:rsidR="00A3111A" w:rsidRPr="0040463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13222,50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1D3A2" w14:textId="77777777" w:rsidR="00A3111A" w:rsidRPr="00F12F14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11A" w14:paraId="0CBE5057" w14:textId="77777777" w:rsidTr="00A11578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F9C8" w14:textId="77777777" w:rsidR="00A3111A" w:rsidRDefault="00A3111A" w:rsidP="00A3111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посредством электронного аукциона, конкурса (конкурентных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процедур)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Федеральным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A3111A" w14:paraId="76AB8D82" w14:textId="77777777" w:rsidTr="00AF3C4D">
        <w:trPr>
          <w:trHeight w:val="14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D58B" w14:textId="1C0F0253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941AF" w14:textId="2B766B3F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D115" w14:textId="03493B59" w:rsidR="00A3111A" w:rsidRPr="00701E7A" w:rsidRDefault="00A3111A" w:rsidP="00A3111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6EBDE" w14:textId="038AEA40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8A4E" w14:textId="6FE6C7C6" w:rsidR="00A3111A" w:rsidRPr="00CB4E9A" w:rsidRDefault="00A3111A" w:rsidP="00A3111A">
            <w:pPr>
              <w:pStyle w:val="Textbody"/>
              <w:tabs>
                <w:tab w:val="left" w:pos="0"/>
                <w:tab w:val="left" w:pos="127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7FF9" w14:textId="1F969BE1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1852" w14:textId="0EC46656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8E9B7" w14:textId="2DA64917" w:rsidR="00A3111A" w:rsidRPr="00AF3C4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E8D9" w14:textId="7BA96C22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9EBA" w14:textId="4DBA35A9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33DE" w14:textId="6EDA74A8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11A" w14:paraId="63799DE5" w14:textId="77777777" w:rsidTr="00F22F67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A778" w14:textId="2FDEA6D6" w:rsidR="00A3111A" w:rsidRDefault="00A3111A" w:rsidP="00A3111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Договоры, заключенные конкурентными способами закупки в соответствии с Федеральным законом от 18.07.2011 г. № 223-ФЗ</w:t>
            </w:r>
          </w:p>
          <w:p w14:paraId="4D056828" w14:textId="77777777" w:rsidR="00A3111A" w:rsidRDefault="00A3111A" w:rsidP="00A3111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закупках товаров, работ, услуг отдельными видами юридических лиц»</w:t>
            </w:r>
          </w:p>
        </w:tc>
      </w:tr>
      <w:tr w:rsidR="00472C23" w14:paraId="43191C7D" w14:textId="77777777" w:rsidTr="005B2567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2470B" w14:textId="623378A5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C322F" w14:textId="204E17DE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32515548123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FF6" w14:textId="23F00279" w:rsidR="00472C23" w:rsidRPr="0086224A" w:rsidRDefault="00472C23" w:rsidP="00472C23">
            <w:pPr>
              <w:pStyle w:val="Standard"/>
              <w:ind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</w:rPr>
              <w:t>Бензин автом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бильный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36DF" w14:textId="152B8B87" w:rsidR="00472C23" w:rsidRPr="00597D9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0CF12" w14:textId="17152E5F" w:rsidR="00472C23" w:rsidRPr="0086224A" w:rsidRDefault="00472C23" w:rsidP="00472C23">
            <w:pPr>
              <w:pStyle w:val="Standard"/>
              <w:ind w:left="134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45B">
              <w:t xml:space="preserve">с «01» </w:t>
            </w:r>
            <w:r>
              <w:t>янва</w:t>
            </w:r>
            <w:r w:rsidRPr="00E5145B">
              <w:t>ря 202</w:t>
            </w:r>
            <w:r>
              <w:t>6</w:t>
            </w:r>
            <w:r w:rsidRPr="00E5145B">
              <w:t xml:space="preserve"> </w:t>
            </w:r>
            <w:r>
              <w:t xml:space="preserve">года </w:t>
            </w:r>
            <w:r w:rsidRPr="00E5145B">
              <w:t xml:space="preserve">до «31» </w:t>
            </w:r>
            <w:r>
              <w:t>марта</w:t>
            </w:r>
            <w:r w:rsidRPr="00E5145B">
              <w:t xml:space="preserve"> 20</w:t>
            </w:r>
            <w:r>
              <w:t>26</w:t>
            </w:r>
            <w:r w:rsidRPr="00E5145B">
              <w:t xml:space="preserve"> года.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4B903" w14:textId="6F9D01CF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255702,00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A68E8" w14:textId="39BF726E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74453" w14:textId="1256A68B" w:rsidR="00472C23" w:rsidRPr="0086224A" w:rsidRDefault="00472C23" w:rsidP="00472C23">
            <w:pPr>
              <w:pStyle w:val="Standard"/>
              <w:ind w:left="127" w:righ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C23">
              <w:rPr>
                <w:sz w:val="22"/>
                <w:szCs w:val="22"/>
                <w:lang w:eastAsia="x-none"/>
              </w:rPr>
              <w:t>Общество с ограниченной ответственностью «</w:t>
            </w:r>
            <w:proofErr w:type="spellStart"/>
            <w:r w:rsidRPr="00472C23">
              <w:rPr>
                <w:sz w:val="22"/>
                <w:szCs w:val="22"/>
                <w:lang w:eastAsia="x-none"/>
              </w:rPr>
              <w:t>Чепецкнефтепродукт</w:t>
            </w:r>
            <w:proofErr w:type="spellEnd"/>
            <w:r w:rsidRPr="001E6095">
              <w:rPr>
                <w:b/>
                <w:bCs/>
                <w:lang w:eastAsia="x-none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51F43" w14:textId="1B0A5F1C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19A" w14:textId="480F77E9" w:rsidR="00472C23" w:rsidRPr="00F22F67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62,50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E56FC" w14:textId="09441FAE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апрель </w:t>
            </w:r>
          </w:p>
          <w:p w14:paraId="16F15366" w14:textId="7F4801E9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472C23" w14:paraId="313CA393" w14:textId="77777777" w:rsidTr="005B2567"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5A1A5" w14:textId="77777777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C79" w14:textId="77777777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9D60" w14:textId="499B9008" w:rsidR="00472C23" w:rsidRPr="0086224A" w:rsidRDefault="00472C23" w:rsidP="00472C23">
            <w:pPr>
              <w:pStyle w:val="Standard"/>
              <w:ind w:right="-8"/>
              <w:jc w:val="center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</w:rPr>
              <w:t>Дизельное то</w:t>
            </w:r>
            <w:r>
              <w:rPr>
                <w:rFonts w:eastAsia="Times New Roman"/>
              </w:rPr>
              <w:t>п</w:t>
            </w:r>
            <w:r>
              <w:rPr>
                <w:rFonts w:eastAsia="Times New Roman"/>
              </w:rPr>
              <w:t>ливо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4989" w14:textId="3E29F156" w:rsidR="00472C23" w:rsidRDefault="00472C23" w:rsidP="00472C23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E88E" w14:textId="77777777" w:rsidR="00472C23" w:rsidRPr="0086224A" w:rsidRDefault="00472C23" w:rsidP="00472C23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7CFB" w14:textId="77777777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8A84" w14:textId="77777777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1FE" w14:textId="77777777" w:rsidR="00472C23" w:rsidRPr="0086224A" w:rsidRDefault="00472C23" w:rsidP="00472C23">
            <w:pPr>
              <w:pStyle w:val="Standard"/>
              <w:ind w:left="127" w:right="-1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787" w14:textId="77777777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38E2" w14:textId="1477FB5E" w:rsidR="00472C23" w:rsidRDefault="00472C23" w:rsidP="00472C23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77,00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21B3" w14:textId="77777777" w:rsidR="00472C23" w:rsidRDefault="00472C23" w:rsidP="00472C2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70FC8A" w14:textId="77777777" w:rsidR="005103F8" w:rsidRPr="00E66181" w:rsidRDefault="005103F8" w:rsidP="00F72F33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103F8" w:rsidRPr="00E6618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C257" w14:textId="77777777" w:rsidR="00A11CFB" w:rsidRDefault="00A11CFB">
      <w:pPr>
        <w:rPr>
          <w:rFonts w:hint="eastAsia"/>
        </w:rPr>
      </w:pPr>
      <w:r>
        <w:separator/>
      </w:r>
    </w:p>
  </w:endnote>
  <w:endnote w:type="continuationSeparator" w:id="0">
    <w:p w14:paraId="799FE0C4" w14:textId="77777777" w:rsidR="00A11CFB" w:rsidRDefault="00A11C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3FA2" w14:textId="77777777" w:rsidR="00A11CFB" w:rsidRDefault="00A11CFB">
      <w:pPr>
        <w:rPr>
          <w:rFonts w:hint="eastAsia"/>
        </w:rPr>
      </w:pPr>
      <w:r>
        <w:separator/>
      </w:r>
    </w:p>
  </w:footnote>
  <w:footnote w:type="continuationSeparator" w:id="0">
    <w:p w14:paraId="6FC67562" w14:textId="77777777" w:rsidR="00A11CFB" w:rsidRDefault="00A11C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tabs>
          <w:tab w:val="num" w:pos="0"/>
        </w:tabs>
        <w:ind w:left="624" w:hanging="624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131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43491867"/>
    <w:multiLevelType w:val="multilevel"/>
    <w:tmpl w:val="D56C11F6"/>
    <w:lvl w:ilvl="0">
      <w:start w:val="1"/>
      <w:numFmt w:val="decimal"/>
      <w:pStyle w:val="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C06857"/>
    <w:multiLevelType w:val="multilevel"/>
    <w:tmpl w:val="701C6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254041">
    <w:abstractNumId w:val="0"/>
  </w:num>
  <w:num w:numId="2" w16cid:durableId="1157189003">
    <w:abstractNumId w:val="1"/>
  </w:num>
  <w:num w:numId="3" w16cid:durableId="1478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F8"/>
    <w:rsid w:val="00027E8B"/>
    <w:rsid w:val="00032955"/>
    <w:rsid w:val="000465C4"/>
    <w:rsid w:val="000536C8"/>
    <w:rsid w:val="00082E24"/>
    <w:rsid w:val="000A664A"/>
    <w:rsid w:val="000B171E"/>
    <w:rsid w:val="000B5758"/>
    <w:rsid w:val="000D1AA5"/>
    <w:rsid w:val="000D7375"/>
    <w:rsid w:val="000E7BE2"/>
    <w:rsid w:val="00112E4F"/>
    <w:rsid w:val="0014107A"/>
    <w:rsid w:val="001533D8"/>
    <w:rsid w:val="00166BB1"/>
    <w:rsid w:val="00184A93"/>
    <w:rsid w:val="00187189"/>
    <w:rsid w:val="001B18F3"/>
    <w:rsid w:val="001D3855"/>
    <w:rsid w:val="00206E85"/>
    <w:rsid w:val="002108D1"/>
    <w:rsid w:val="00227D86"/>
    <w:rsid w:val="00242203"/>
    <w:rsid w:val="00250DF2"/>
    <w:rsid w:val="002723D5"/>
    <w:rsid w:val="0030038D"/>
    <w:rsid w:val="00307902"/>
    <w:rsid w:val="0034284D"/>
    <w:rsid w:val="00352F0C"/>
    <w:rsid w:val="00355B82"/>
    <w:rsid w:val="003615E3"/>
    <w:rsid w:val="00370204"/>
    <w:rsid w:val="0038131F"/>
    <w:rsid w:val="00387225"/>
    <w:rsid w:val="00395876"/>
    <w:rsid w:val="003967E9"/>
    <w:rsid w:val="003A06C0"/>
    <w:rsid w:val="003A091B"/>
    <w:rsid w:val="003A3B3F"/>
    <w:rsid w:val="003B4828"/>
    <w:rsid w:val="003B5AAB"/>
    <w:rsid w:val="003C1AA7"/>
    <w:rsid w:val="003D001D"/>
    <w:rsid w:val="003D7B85"/>
    <w:rsid w:val="003E5C18"/>
    <w:rsid w:val="003F3DC6"/>
    <w:rsid w:val="003F4114"/>
    <w:rsid w:val="003F4742"/>
    <w:rsid w:val="0040463D"/>
    <w:rsid w:val="00416DA1"/>
    <w:rsid w:val="004355A8"/>
    <w:rsid w:val="004474F2"/>
    <w:rsid w:val="00451EDB"/>
    <w:rsid w:val="004543AC"/>
    <w:rsid w:val="00464E34"/>
    <w:rsid w:val="004653BF"/>
    <w:rsid w:val="00467133"/>
    <w:rsid w:val="00467950"/>
    <w:rsid w:val="004717D7"/>
    <w:rsid w:val="00472C23"/>
    <w:rsid w:val="0047792F"/>
    <w:rsid w:val="00491908"/>
    <w:rsid w:val="0049784E"/>
    <w:rsid w:val="004A783A"/>
    <w:rsid w:val="004B18C1"/>
    <w:rsid w:val="004C62DB"/>
    <w:rsid w:val="00503096"/>
    <w:rsid w:val="005103F8"/>
    <w:rsid w:val="00512B26"/>
    <w:rsid w:val="00515CFA"/>
    <w:rsid w:val="00516F46"/>
    <w:rsid w:val="00521B80"/>
    <w:rsid w:val="00543CFC"/>
    <w:rsid w:val="00550D67"/>
    <w:rsid w:val="0058507D"/>
    <w:rsid w:val="00594C47"/>
    <w:rsid w:val="00597D93"/>
    <w:rsid w:val="005B64DE"/>
    <w:rsid w:val="005E5E01"/>
    <w:rsid w:val="005F2129"/>
    <w:rsid w:val="006020D2"/>
    <w:rsid w:val="0062166D"/>
    <w:rsid w:val="006243F2"/>
    <w:rsid w:val="0064529C"/>
    <w:rsid w:val="00655C22"/>
    <w:rsid w:val="0067118C"/>
    <w:rsid w:val="0069270B"/>
    <w:rsid w:val="00697F89"/>
    <w:rsid w:val="006F1887"/>
    <w:rsid w:val="006F4B70"/>
    <w:rsid w:val="0070111A"/>
    <w:rsid w:val="00701957"/>
    <w:rsid w:val="00701E7A"/>
    <w:rsid w:val="007143ED"/>
    <w:rsid w:val="00715894"/>
    <w:rsid w:val="00721E6A"/>
    <w:rsid w:val="0074731C"/>
    <w:rsid w:val="00767886"/>
    <w:rsid w:val="007803B3"/>
    <w:rsid w:val="00784C83"/>
    <w:rsid w:val="00792A0E"/>
    <w:rsid w:val="007941FF"/>
    <w:rsid w:val="007B3B4A"/>
    <w:rsid w:val="007C147D"/>
    <w:rsid w:val="007D3009"/>
    <w:rsid w:val="007E3FAE"/>
    <w:rsid w:val="007E72D2"/>
    <w:rsid w:val="007F6AEA"/>
    <w:rsid w:val="007F7E89"/>
    <w:rsid w:val="0080678A"/>
    <w:rsid w:val="0081431C"/>
    <w:rsid w:val="008166DB"/>
    <w:rsid w:val="00816BE8"/>
    <w:rsid w:val="0083359F"/>
    <w:rsid w:val="008425A4"/>
    <w:rsid w:val="00860ECB"/>
    <w:rsid w:val="0086224A"/>
    <w:rsid w:val="00870DB6"/>
    <w:rsid w:val="00871084"/>
    <w:rsid w:val="008758EB"/>
    <w:rsid w:val="008A723A"/>
    <w:rsid w:val="008B07BB"/>
    <w:rsid w:val="008D2B31"/>
    <w:rsid w:val="008D460F"/>
    <w:rsid w:val="008D55A8"/>
    <w:rsid w:val="008F08D9"/>
    <w:rsid w:val="008F2516"/>
    <w:rsid w:val="0094717B"/>
    <w:rsid w:val="00976547"/>
    <w:rsid w:val="00991824"/>
    <w:rsid w:val="00992E01"/>
    <w:rsid w:val="009A4A9F"/>
    <w:rsid w:val="009C41AA"/>
    <w:rsid w:val="009C694A"/>
    <w:rsid w:val="009F2E4B"/>
    <w:rsid w:val="009F6638"/>
    <w:rsid w:val="00A03B4E"/>
    <w:rsid w:val="00A11578"/>
    <w:rsid w:val="00A11CFB"/>
    <w:rsid w:val="00A3111A"/>
    <w:rsid w:val="00A61C6F"/>
    <w:rsid w:val="00A65402"/>
    <w:rsid w:val="00A825ED"/>
    <w:rsid w:val="00A931B0"/>
    <w:rsid w:val="00AD0F95"/>
    <w:rsid w:val="00AF331B"/>
    <w:rsid w:val="00AF3C4D"/>
    <w:rsid w:val="00AF5720"/>
    <w:rsid w:val="00B018B6"/>
    <w:rsid w:val="00B15285"/>
    <w:rsid w:val="00B16ABD"/>
    <w:rsid w:val="00B31FF4"/>
    <w:rsid w:val="00B57B5B"/>
    <w:rsid w:val="00B93F1D"/>
    <w:rsid w:val="00B969C9"/>
    <w:rsid w:val="00BB350F"/>
    <w:rsid w:val="00BB7EEF"/>
    <w:rsid w:val="00BC27A5"/>
    <w:rsid w:val="00BD4647"/>
    <w:rsid w:val="00BD63D7"/>
    <w:rsid w:val="00BE09F0"/>
    <w:rsid w:val="00BE42C8"/>
    <w:rsid w:val="00BE5073"/>
    <w:rsid w:val="00BF3179"/>
    <w:rsid w:val="00BF3616"/>
    <w:rsid w:val="00BF50E0"/>
    <w:rsid w:val="00C1051D"/>
    <w:rsid w:val="00C21F46"/>
    <w:rsid w:val="00C254F6"/>
    <w:rsid w:val="00C37511"/>
    <w:rsid w:val="00C37FE4"/>
    <w:rsid w:val="00C41052"/>
    <w:rsid w:val="00C4702F"/>
    <w:rsid w:val="00C722AC"/>
    <w:rsid w:val="00C72AA6"/>
    <w:rsid w:val="00C72DD4"/>
    <w:rsid w:val="00C81D70"/>
    <w:rsid w:val="00C869C4"/>
    <w:rsid w:val="00C9453B"/>
    <w:rsid w:val="00C9484A"/>
    <w:rsid w:val="00C96FF5"/>
    <w:rsid w:val="00C97541"/>
    <w:rsid w:val="00CA479D"/>
    <w:rsid w:val="00CB4E9A"/>
    <w:rsid w:val="00CC49E7"/>
    <w:rsid w:val="00CE2D3C"/>
    <w:rsid w:val="00CE77C1"/>
    <w:rsid w:val="00D027E3"/>
    <w:rsid w:val="00D1446D"/>
    <w:rsid w:val="00D21102"/>
    <w:rsid w:val="00D26DCD"/>
    <w:rsid w:val="00D32D0E"/>
    <w:rsid w:val="00D47DAC"/>
    <w:rsid w:val="00D950D3"/>
    <w:rsid w:val="00DA2F64"/>
    <w:rsid w:val="00DC53A3"/>
    <w:rsid w:val="00DC5655"/>
    <w:rsid w:val="00DF6E74"/>
    <w:rsid w:val="00E124FA"/>
    <w:rsid w:val="00E66181"/>
    <w:rsid w:val="00E84699"/>
    <w:rsid w:val="00E87082"/>
    <w:rsid w:val="00E90F4A"/>
    <w:rsid w:val="00E91C18"/>
    <w:rsid w:val="00EA6BE2"/>
    <w:rsid w:val="00EC040D"/>
    <w:rsid w:val="00EC63DF"/>
    <w:rsid w:val="00ED1C6C"/>
    <w:rsid w:val="00ED2E6B"/>
    <w:rsid w:val="00ED6C2D"/>
    <w:rsid w:val="00EE2D3E"/>
    <w:rsid w:val="00EE3A6A"/>
    <w:rsid w:val="00EF4DE4"/>
    <w:rsid w:val="00F0087D"/>
    <w:rsid w:val="00F00C7B"/>
    <w:rsid w:val="00F0653D"/>
    <w:rsid w:val="00F12F14"/>
    <w:rsid w:val="00F1449D"/>
    <w:rsid w:val="00F20706"/>
    <w:rsid w:val="00F22F67"/>
    <w:rsid w:val="00F27CA6"/>
    <w:rsid w:val="00F35021"/>
    <w:rsid w:val="00F3730D"/>
    <w:rsid w:val="00F72F33"/>
    <w:rsid w:val="00F763B4"/>
    <w:rsid w:val="00F8478F"/>
    <w:rsid w:val="00FB3338"/>
    <w:rsid w:val="00FB606D"/>
    <w:rsid w:val="00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9D4C"/>
  <w15:docId w15:val="{6DDBED7A-AFEE-4ED6-98CC-7E9C1C74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2">
    <w:name w:val="Body Text Indent 2"/>
    <w:basedOn w:val="Standard"/>
    <w:pPr>
      <w:overflowPunct w:val="0"/>
      <w:autoSpaceDE w:val="0"/>
      <w:ind w:right="1133" w:firstLine="851"/>
      <w:jc w:val="both"/>
    </w:pPr>
    <w:rPr>
      <w:rFonts w:ascii="Arial" w:eastAsia="Times New Roman" w:hAnsi="Arial" w:cs="Arial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eastAsia="Segoe UI"/>
    </w:rPr>
  </w:style>
  <w:style w:type="paragraph" w:styleId="a3">
    <w:name w:val="List Paragraph"/>
    <w:aliases w:val="Bullet List,FooterText,numbered,Список нумерованный цифры,-Абзац списка,List Paragraph3,it_List1,Абзац списка литеральный,lp1,Paragraphe de liste1,Абзац основного текста,Table-Normal,RSHB_Table-Normal,ТЗ список,Bullet 1,Маркер,название,UL"/>
    <w:basedOn w:val="Standard"/>
    <w:link w:val="a4"/>
    <w:uiPriority w:val="34"/>
    <w:qFormat/>
    <w:pPr>
      <w:ind w:left="117" w:firstLine="539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rmal">
    <w:name w:val="ConsPlusNormal"/>
    <w:link w:val="ConsPlusNormal0"/>
    <w:qFormat/>
    <w:pPr>
      <w:autoSpaceDE w:val="0"/>
      <w:spacing w:after="200" w:line="276" w:lineRule="auto"/>
      <w:ind w:firstLine="720"/>
    </w:pPr>
    <w:rPr>
      <w:rFonts w:ascii="Arial" w:eastAsia="Calibri" w:hAnsi="Arial" w:cs="Arial"/>
      <w:color w:val="auto"/>
      <w:sz w:val="22"/>
      <w:szCs w:val="22"/>
      <w:lang w:bidi="ar-SA"/>
    </w:rPr>
  </w:style>
  <w:style w:type="paragraph" w:customStyle="1" w:styleId="Textbodyindent">
    <w:name w:val="Text body indent"/>
    <w:basedOn w:val="Standard"/>
    <w:pPr>
      <w:ind w:firstLine="700"/>
      <w:jc w:val="both"/>
    </w:pPr>
    <w:rPr>
      <w:sz w:val="28"/>
      <w:szCs w:val="20"/>
    </w:rPr>
  </w:style>
  <w:style w:type="character" w:customStyle="1" w:styleId="a5">
    <w:name w:val="Другое_"/>
    <w:link w:val="a6"/>
    <w:rPr>
      <w:rFonts w:ascii="Arial" w:eastAsia="Arial" w:hAnsi="Arial" w:cs="Arial"/>
      <w:sz w:val="15"/>
      <w:szCs w:val="15"/>
    </w:rPr>
  </w:style>
  <w:style w:type="character" w:customStyle="1" w:styleId="1">
    <w:name w:val="Основной текст Знак1"/>
    <w:rPr>
      <w:rFonts w:ascii="Arial" w:eastAsia="Arial" w:hAnsi="Arial" w:cs="Arial"/>
      <w:b/>
      <w:bCs/>
      <w:sz w:val="16"/>
      <w:szCs w:val="16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qFormat/>
    <w:rsid w:val="008425A4"/>
    <w:rPr>
      <w:rFonts w:ascii="Times New Roman" w:eastAsia="Times New Roman" w:hAnsi="Times New Roman" w:cs="Times New Roman"/>
      <w:i w:val="0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F763B4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F763B4"/>
    <w:rPr>
      <w:rFonts w:cs="Mangal"/>
      <w:szCs w:val="21"/>
    </w:rPr>
  </w:style>
  <w:style w:type="paragraph" w:customStyle="1" w:styleId="Default">
    <w:name w:val="Default"/>
    <w:qFormat/>
    <w:rsid w:val="008D2B31"/>
    <w:pPr>
      <w:widowControl/>
      <w:numPr>
        <w:numId w:val="2"/>
      </w:numPr>
      <w:autoSpaceDE w:val="0"/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6">
    <w:name w:val="Другое"/>
    <w:basedOn w:val="a"/>
    <w:link w:val="a5"/>
    <w:uiPriority w:val="99"/>
    <w:rsid w:val="0047792F"/>
    <w:pPr>
      <w:suppressAutoHyphens w:val="0"/>
      <w:autoSpaceDN/>
      <w:textAlignment w:val="auto"/>
    </w:pPr>
    <w:rPr>
      <w:rFonts w:ascii="Arial" w:eastAsia="Arial" w:hAnsi="Arial" w:cs="Arial"/>
      <w:sz w:val="15"/>
      <w:szCs w:val="15"/>
    </w:rPr>
  </w:style>
  <w:style w:type="character" w:customStyle="1" w:styleId="a4">
    <w:name w:val="Абзац списка Знак"/>
    <w:aliases w:val="Bullet List Знак,FooterText Знак,numbered Знак,Список нумерованный цифры Знак,-Абзац списка Знак,List Paragraph3 Знак,it_List1 Знак,Абзац списка литеральный Знак,lp1 Знак,Paragraphe de liste1 Знак,Абзац основного текста Знак,UL Знак"/>
    <w:link w:val="a3"/>
    <w:uiPriority w:val="34"/>
    <w:locked/>
    <w:rsid w:val="00C21F46"/>
    <w:rPr>
      <w:rFonts w:ascii="Times New Roman" w:eastAsia="Times New Roman" w:hAnsi="Times New Roman" w:cs="Times New Roman"/>
      <w:lang w:eastAsia="en-US" w:bidi="ar-SA"/>
    </w:rPr>
  </w:style>
  <w:style w:type="character" w:customStyle="1" w:styleId="a9">
    <w:name w:val="Заголовок Знак"/>
    <w:basedOn w:val="a0"/>
    <w:link w:val="aa"/>
    <w:qFormat/>
    <w:rsid w:val="00792A0E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a9"/>
    <w:qFormat/>
    <w:rsid w:val="00792A0E"/>
    <w:pPr>
      <w:widowControl/>
      <w:autoSpaceDN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Заголовок Знак1"/>
    <w:basedOn w:val="a0"/>
    <w:uiPriority w:val="10"/>
    <w:rsid w:val="00792A0E"/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ConsPlusNormal0">
    <w:name w:val="ConsPlusNormal Знак"/>
    <w:link w:val="ConsPlusNormal"/>
    <w:qFormat/>
    <w:locked/>
    <w:rsid w:val="00112E4F"/>
    <w:rPr>
      <w:rFonts w:ascii="Arial" w:eastAsia="Calibri" w:hAnsi="Arial" w:cs="Arial"/>
      <w:color w:val="auto"/>
      <w:sz w:val="22"/>
      <w:szCs w:val="22"/>
      <w:lang w:bidi="ar-SA"/>
    </w:rPr>
  </w:style>
  <w:style w:type="character" w:customStyle="1" w:styleId="color-black">
    <w:name w:val="color-black"/>
    <w:rsid w:val="00112E4F"/>
  </w:style>
  <w:style w:type="character" w:customStyle="1" w:styleId="fontstyle01">
    <w:name w:val="fontstyle01"/>
    <w:rsid w:val="00352F0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шрифт абзаца2"/>
    <w:qFormat/>
    <w:rsid w:val="00250DF2"/>
  </w:style>
  <w:style w:type="paragraph" w:customStyle="1" w:styleId="11">
    <w:name w:val="Обычный1"/>
    <w:qFormat/>
    <w:rsid w:val="00250DF2"/>
    <w:pPr>
      <w:widowControl/>
      <w:autoSpaceDN/>
      <w:spacing w:after="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ab">
    <w:name w:val="Body Text"/>
    <w:basedOn w:val="a"/>
    <w:link w:val="ac"/>
    <w:uiPriority w:val="99"/>
    <w:semiHidden/>
    <w:unhideWhenUsed/>
    <w:rsid w:val="0014107A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14107A"/>
    <w:rPr>
      <w:rFonts w:cs="Mangal"/>
      <w:szCs w:val="21"/>
    </w:rPr>
  </w:style>
  <w:style w:type="character" w:customStyle="1" w:styleId="3">
    <w:name w:val="Нижний колонтитул Знак3"/>
    <w:uiPriority w:val="99"/>
    <w:qFormat/>
    <w:locked/>
    <w:rsid w:val="006F4B70"/>
    <w:rPr>
      <w:sz w:val="24"/>
    </w:rPr>
  </w:style>
  <w:style w:type="character" w:customStyle="1" w:styleId="12">
    <w:name w:val="Заголовок 1 Знак"/>
    <w:uiPriority w:val="9"/>
    <w:rsid w:val="00F22F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Economist</dc:creator>
  <cp:lastModifiedBy>Economist</cp:lastModifiedBy>
  <cp:revision>166</cp:revision>
  <dcterms:created xsi:type="dcterms:W3CDTF">2023-11-14T10:46:00Z</dcterms:created>
  <dcterms:modified xsi:type="dcterms:W3CDTF">2026-04-17T05:20:00Z</dcterms:modified>
</cp:coreProperties>
</file>